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25DB3" w14:textId="50FCA788" w:rsidR="00596421" w:rsidRPr="00BD5A5D" w:rsidRDefault="00B14CAF" w:rsidP="00B14CAF">
      <w:pPr>
        <w:spacing w:after="0" w:line="240" w:lineRule="auto"/>
        <w:jc w:val="both"/>
        <w:rPr>
          <w:rFonts w:ascii="Arial" w:eastAsia="Times New Roman" w:hAnsi="Arial" w:cs="Arial"/>
          <w:smallCaps/>
          <w:color w:val="FF0000"/>
          <w:sz w:val="28"/>
        </w:rPr>
      </w:pPr>
      <w:r w:rsidRPr="00436B57">
        <w:rPr>
          <w:rFonts w:ascii="Arial" w:eastAsia="Times New Roman" w:hAnsi="Arial" w:cs="Arial"/>
          <w:smallCaps/>
          <w:color w:val="993366"/>
          <w:sz w:val="28"/>
        </w:rPr>
        <w:t xml:space="preserve">Appendix 4: </w:t>
      </w:r>
      <w:r w:rsidR="00596421" w:rsidRPr="00436B57">
        <w:rPr>
          <w:rFonts w:ascii="Arial" w:eastAsia="Times New Roman" w:hAnsi="Arial" w:cs="Arial"/>
          <w:smallCaps/>
          <w:color w:val="993366"/>
          <w:sz w:val="28"/>
        </w:rPr>
        <w:t>Aquatics Framework Public Consultation</w:t>
      </w:r>
    </w:p>
    <w:p w14:paraId="666140F7" w14:textId="77777777" w:rsidR="00596421" w:rsidRPr="00596421" w:rsidRDefault="00596421" w:rsidP="00B14C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3C0632A0" w14:textId="013D3079" w:rsidR="00596421" w:rsidRDefault="00596421" w:rsidP="00B14CAF">
      <w:pPr>
        <w:spacing w:after="0" w:line="240" w:lineRule="auto"/>
        <w:jc w:val="both"/>
        <w:rPr>
          <w:rFonts w:ascii="Arial" w:hAnsi="Arial" w:cs="Arial"/>
        </w:rPr>
      </w:pPr>
      <w:r w:rsidRPr="00596421">
        <w:rPr>
          <w:rFonts w:ascii="Arial" w:hAnsi="Arial" w:cs="Arial"/>
        </w:rPr>
        <w:t>Council have appointed a consultant to develop a new five year Aquatics Framework for the Borough for 2019-2024, which will focus on working together with key stakeholders to dev</w:t>
      </w:r>
      <w:r>
        <w:rPr>
          <w:rFonts w:ascii="Arial" w:hAnsi="Arial" w:cs="Arial"/>
        </w:rPr>
        <w:t>elop the whole area of aquatics</w:t>
      </w:r>
      <w:r w:rsidR="009078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simply</w:t>
      </w:r>
      <w:r w:rsidR="009078CC">
        <w:rPr>
          <w:rFonts w:ascii="Arial" w:hAnsi="Arial" w:cs="Arial"/>
        </w:rPr>
        <w:t xml:space="preserve"> refers to</w:t>
      </w:r>
      <w:r>
        <w:rPr>
          <w:rFonts w:ascii="Arial" w:hAnsi="Arial" w:cs="Arial"/>
        </w:rPr>
        <w:t xml:space="preserve"> </w:t>
      </w:r>
      <w:r w:rsidR="009078CC">
        <w:rPr>
          <w:rFonts w:ascii="Arial" w:hAnsi="Arial" w:cs="Arial"/>
        </w:rPr>
        <w:t>swimming pool related</w:t>
      </w:r>
      <w:r>
        <w:rPr>
          <w:rFonts w:ascii="Arial" w:hAnsi="Arial" w:cs="Arial"/>
        </w:rPr>
        <w:t xml:space="preserve"> activities.</w:t>
      </w:r>
    </w:p>
    <w:p w14:paraId="23794669" w14:textId="77777777" w:rsidR="00B14CAF" w:rsidRPr="00596421" w:rsidRDefault="00B14CAF" w:rsidP="00B14CAF">
      <w:pPr>
        <w:spacing w:after="0" w:line="240" w:lineRule="auto"/>
        <w:jc w:val="both"/>
        <w:rPr>
          <w:rFonts w:ascii="Arial" w:hAnsi="Arial" w:cs="Arial"/>
        </w:rPr>
      </w:pPr>
    </w:p>
    <w:p w14:paraId="54D0F75F" w14:textId="7BE51CAB" w:rsidR="006727BE" w:rsidRDefault="00596421" w:rsidP="00B14CAF">
      <w:pPr>
        <w:spacing w:after="0" w:line="240" w:lineRule="auto"/>
        <w:jc w:val="both"/>
        <w:rPr>
          <w:rFonts w:ascii="Arial" w:hAnsi="Arial" w:cs="Arial"/>
        </w:rPr>
      </w:pPr>
      <w:r w:rsidRPr="00596421">
        <w:rPr>
          <w:rFonts w:ascii="Arial" w:hAnsi="Arial" w:cs="Arial"/>
        </w:rPr>
        <w:t xml:space="preserve">The Council is committed to its equality and good relations duties as set out under section 75 of the Northern Ireland Act 1998 </w:t>
      </w:r>
      <w:r w:rsidR="006727BE">
        <w:rPr>
          <w:rFonts w:ascii="Arial" w:hAnsi="Arial" w:cs="Arial"/>
        </w:rPr>
        <w:t xml:space="preserve">and also has due regard </w:t>
      </w:r>
      <w:r w:rsidR="0091010D">
        <w:rPr>
          <w:rFonts w:ascii="Arial" w:hAnsi="Arial" w:cs="Arial"/>
        </w:rPr>
        <w:t xml:space="preserve">for people living in rural areas under the Rural Neds Act (NI) 2016 </w:t>
      </w:r>
      <w:r w:rsidRPr="00596421">
        <w:rPr>
          <w:rFonts w:ascii="Arial" w:hAnsi="Arial" w:cs="Arial"/>
        </w:rPr>
        <w:t>and as part of this consultation we would like to ensure that you/your organisation has every opportunity to exp</w:t>
      </w:r>
      <w:r>
        <w:rPr>
          <w:rFonts w:ascii="Arial" w:hAnsi="Arial" w:cs="Arial"/>
        </w:rPr>
        <w:t>ress its views on the proposal.</w:t>
      </w:r>
    </w:p>
    <w:p w14:paraId="6C961366" w14:textId="77777777" w:rsidR="00B14CAF" w:rsidRDefault="00B14CAF" w:rsidP="00B14CAF">
      <w:pPr>
        <w:spacing w:after="0" w:line="240" w:lineRule="auto"/>
        <w:jc w:val="both"/>
        <w:rPr>
          <w:rFonts w:ascii="Arial" w:hAnsi="Arial" w:cs="Arial"/>
        </w:rPr>
        <w:sectPr w:rsidR="00B14CAF" w:rsidSect="00B14CAF">
          <w:headerReference w:type="default" r:id="rId7"/>
          <w:footerReference w:type="default" r:id="rId8"/>
          <w:pgSz w:w="16838" w:h="11906" w:orient="landscape"/>
          <w:pgMar w:top="2552" w:right="720" w:bottom="720" w:left="720" w:header="709" w:footer="283" w:gutter="0"/>
          <w:cols w:space="708"/>
          <w:docGrid w:linePitch="360"/>
        </w:sectPr>
      </w:pPr>
    </w:p>
    <w:p w14:paraId="1F89B6F9" w14:textId="7D8B85B9" w:rsidR="00B14CAF" w:rsidRDefault="00B14CAF" w:rsidP="00B14CAF">
      <w:pPr>
        <w:spacing w:after="0" w:line="240" w:lineRule="auto"/>
        <w:jc w:val="both"/>
        <w:rPr>
          <w:rFonts w:ascii="Arial" w:hAnsi="Arial" w:cs="Arial"/>
        </w:rPr>
      </w:pPr>
    </w:p>
    <w:p w14:paraId="6FAEC9C8" w14:textId="77777777" w:rsidR="006727BE" w:rsidRPr="0091010D" w:rsidRDefault="006727BE" w:rsidP="00B14CAF">
      <w:pPr>
        <w:pStyle w:val="xmsolistparagraph"/>
        <w:numPr>
          <w:ilvl w:val="0"/>
          <w:numId w:val="8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eastAsia="Times New Roman" w:hAnsi="Arial" w:cs="Arial"/>
          <w:b/>
        </w:rPr>
      </w:pPr>
      <w:r w:rsidRPr="0091010D">
        <w:rPr>
          <w:rFonts w:ascii="Arial" w:eastAsia="Times New Roman" w:hAnsi="Arial" w:cs="Arial"/>
          <w:b/>
        </w:rPr>
        <w:t>Do you currently use our aquatic/swimming pool facilities?</w:t>
      </w:r>
    </w:p>
    <w:p w14:paraId="1F7FE86E" w14:textId="77777777" w:rsidR="006727BE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</w:rPr>
      </w:pPr>
    </w:p>
    <w:p w14:paraId="090497A9" w14:textId="77777777" w:rsidR="006727BE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Yes/No</w:t>
      </w:r>
    </w:p>
    <w:p w14:paraId="103ADDC1" w14:textId="77777777" w:rsidR="006727BE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</w:rPr>
      </w:pPr>
    </w:p>
    <w:p w14:paraId="3D59E0CC" w14:textId="77777777" w:rsidR="006727BE" w:rsidRPr="0091010D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b/>
        </w:rPr>
      </w:pPr>
      <w:r w:rsidRPr="0091010D">
        <w:rPr>
          <w:rFonts w:ascii="Arial" w:eastAsia="Times New Roman" w:hAnsi="Arial" w:cs="Arial"/>
          <w:b/>
        </w:rPr>
        <w:t>If no, what would encourage you to use our aquatic/swimming pool facilities?</w:t>
      </w:r>
    </w:p>
    <w:p w14:paraId="3C11C7FA" w14:textId="77777777" w:rsidR="006727BE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</w:rPr>
      </w:pPr>
    </w:p>
    <w:p w14:paraId="1131A1CE" w14:textId="77777777" w:rsidR="006727BE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More suitable timings</w:t>
      </w:r>
    </w:p>
    <w:p w14:paraId="38192976" w14:textId="77777777" w:rsidR="006727BE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 care facilities</w:t>
      </w:r>
    </w:p>
    <w:p w14:paraId="3858749A" w14:textId="77777777" w:rsidR="006727BE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Better accessibility</w:t>
      </w:r>
    </w:p>
    <w:p w14:paraId="347DFE87" w14:textId="77777777" w:rsidR="006727BE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Reduced fees</w:t>
      </w:r>
    </w:p>
    <w:p w14:paraId="609A5EED" w14:textId="77777777" w:rsidR="006727BE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Transport</w:t>
      </w:r>
    </w:p>
    <w:p w14:paraId="1D389ACB" w14:textId="77777777" w:rsidR="006727BE" w:rsidRPr="00FD15F5" w:rsidRDefault="006727BE" w:rsidP="00B14CAF">
      <w:pPr>
        <w:pStyle w:val="xmsolistparagraph"/>
        <w:numPr>
          <w:ilvl w:val="0"/>
          <w:numId w:val="11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Other, please specify</w:t>
      </w:r>
    </w:p>
    <w:p w14:paraId="1F97186B" w14:textId="27D759BF" w:rsidR="00596421" w:rsidRDefault="00596421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0B9ABBCC" w14:textId="4A23388E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443D894F" w14:textId="07C980DB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58610D46" w14:textId="1E472DB8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2BB1A5EA" w14:textId="5936D314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274C94A3" w14:textId="3FEEFA0C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4DFB671D" w14:textId="40AFABB0" w:rsidR="00B14CAF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</w:p>
    <w:p w14:paraId="2E5A44D9" w14:textId="580FFE5D" w:rsidR="00B14CAF" w:rsidRPr="00596421" w:rsidRDefault="00B14CAF" w:rsidP="00B14CAF">
      <w:pPr>
        <w:pStyle w:val="xmsolistparagraph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14:paraId="02907CF8" w14:textId="77777777" w:rsidR="00596421" w:rsidRPr="0091010D" w:rsidRDefault="00596421" w:rsidP="00B14CAF">
      <w:pPr>
        <w:pStyle w:val="xmsolistparagraph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rFonts w:ascii="Arial" w:eastAsia="Times New Roman" w:hAnsi="Arial" w:cs="Arial"/>
          <w:b/>
        </w:rPr>
      </w:pPr>
      <w:r w:rsidRPr="0091010D">
        <w:rPr>
          <w:rFonts w:ascii="Arial" w:eastAsia="Times New Roman" w:hAnsi="Arial" w:cs="Arial"/>
          <w:b/>
          <w:color w:val="000000"/>
        </w:rPr>
        <w:t>What sort of aquatic/</w:t>
      </w:r>
      <w:r w:rsidR="009078CC" w:rsidRPr="0091010D">
        <w:rPr>
          <w:rFonts w:ascii="Arial" w:eastAsia="Times New Roman" w:hAnsi="Arial" w:cs="Arial"/>
          <w:b/>
          <w:color w:val="000000"/>
        </w:rPr>
        <w:t>swimming pool</w:t>
      </w:r>
      <w:r w:rsidRPr="0091010D">
        <w:rPr>
          <w:rFonts w:ascii="Arial" w:eastAsia="Times New Roman" w:hAnsi="Arial" w:cs="Arial"/>
          <w:b/>
          <w:color w:val="000000"/>
        </w:rPr>
        <w:t xml:space="preserve"> related activities are most important to you? </w:t>
      </w:r>
    </w:p>
    <w:p w14:paraId="7C16DD21" w14:textId="77777777" w:rsidR="00596421" w:rsidRDefault="00596421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  <w:color w:val="000000"/>
        </w:rPr>
      </w:pPr>
    </w:p>
    <w:p w14:paraId="142E2D2F" w14:textId="77777777" w:rsidR="00596421" w:rsidRPr="006727BE" w:rsidRDefault="006727BE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School s</w:t>
      </w:r>
      <w:r w:rsidR="00596421" w:rsidRPr="006727BE">
        <w:rPr>
          <w:rFonts w:ascii="Arial" w:eastAsia="Times New Roman" w:hAnsi="Arial" w:cs="Arial"/>
          <w:color w:val="000000"/>
        </w:rPr>
        <w:t>wimming lessons</w:t>
      </w:r>
    </w:p>
    <w:p w14:paraId="4A8827BC" w14:textId="77777777" w:rsid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Child</w:t>
      </w:r>
      <w:r w:rsidR="006727BE">
        <w:rPr>
          <w:rFonts w:ascii="Arial" w:eastAsia="Times New Roman" w:hAnsi="Arial" w:cs="Arial"/>
          <w:color w:val="000000"/>
        </w:rPr>
        <w:t>ren’s s</w:t>
      </w:r>
      <w:r w:rsidR="006727BE" w:rsidRPr="006727BE">
        <w:rPr>
          <w:rFonts w:ascii="Arial" w:eastAsia="Times New Roman" w:hAnsi="Arial" w:cs="Arial"/>
          <w:color w:val="000000"/>
        </w:rPr>
        <w:t>wimming lessons</w:t>
      </w:r>
    </w:p>
    <w:p w14:paraId="646931F5" w14:textId="77777777" w:rsid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Adult</w:t>
      </w:r>
      <w:r w:rsidR="006727BE">
        <w:rPr>
          <w:rFonts w:ascii="Arial" w:eastAsia="Times New Roman" w:hAnsi="Arial" w:cs="Arial"/>
          <w:color w:val="000000"/>
        </w:rPr>
        <w:t xml:space="preserve"> s</w:t>
      </w:r>
      <w:r w:rsidR="006727BE" w:rsidRPr="006727BE">
        <w:rPr>
          <w:rFonts w:ascii="Arial" w:eastAsia="Times New Roman" w:hAnsi="Arial" w:cs="Arial"/>
          <w:color w:val="000000"/>
        </w:rPr>
        <w:t>wimming lessons</w:t>
      </w:r>
    </w:p>
    <w:p w14:paraId="32AE7BF7" w14:textId="77777777" w:rsidR="009078CC" w:rsidRDefault="009078CC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Parent &amp; baby</w:t>
      </w:r>
      <w:r w:rsidR="006727BE">
        <w:rPr>
          <w:rFonts w:ascii="Arial" w:eastAsia="Times New Roman" w:hAnsi="Arial" w:cs="Arial"/>
          <w:color w:val="000000"/>
        </w:rPr>
        <w:t xml:space="preserve"> s</w:t>
      </w:r>
      <w:r w:rsidR="006727BE" w:rsidRPr="006727BE">
        <w:rPr>
          <w:rFonts w:ascii="Arial" w:eastAsia="Times New Roman" w:hAnsi="Arial" w:cs="Arial"/>
          <w:color w:val="000000"/>
        </w:rPr>
        <w:t>wimming lessons</w:t>
      </w:r>
    </w:p>
    <w:p w14:paraId="6AD68526" w14:textId="77777777" w:rsid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Disability</w:t>
      </w:r>
      <w:r w:rsidR="006727BE">
        <w:rPr>
          <w:rFonts w:ascii="Arial" w:eastAsia="Times New Roman" w:hAnsi="Arial" w:cs="Arial"/>
          <w:color w:val="000000"/>
        </w:rPr>
        <w:t xml:space="preserve"> s</w:t>
      </w:r>
      <w:r w:rsidR="006727BE" w:rsidRPr="006727BE">
        <w:rPr>
          <w:rFonts w:ascii="Arial" w:eastAsia="Times New Roman" w:hAnsi="Arial" w:cs="Arial"/>
          <w:color w:val="000000"/>
        </w:rPr>
        <w:t>wimming lessons</w:t>
      </w:r>
    </w:p>
    <w:p w14:paraId="42BEFB84" w14:textId="77777777" w:rsid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Lane swimming</w:t>
      </w:r>
    </w:p>
    <w:p w14:paraId="33C3C268" w14:textId="77777777" w:rsidR="006727BE" w:rsidRDefault="006727BE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Swim for a mile</w:t>
      </w:r>
    </w:p>
    <w:p w14:paraId="7805E63F" w14:textId="77777777" w:rsidR="006727BE" w:rsidRDefault="006727BE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Lounger to lengths</w:t>
      </w:r>
    </w:p>
    <w:p w14:paraId="155EF042" w14:textId="77777777" w:rsidR="00596421" w:rsidRPr="006727BE" w:rsidRDefault="006727BE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596421" w:rsidRPr="006727BE">
        <w:rPr>
          <w:rFonts w:ascii="Arial" w:eastAsia="Times New Roman" w:hAnsi="Arial" w:cs="Arial"/>
          <w:color w:val="000000"/>
        </w:rPr>
        <w:t>un sessions</w:t>
      </w:r>
      <w:r>
        <w:rPr>
          <w:rFonts w:ascii="Arial" w:eastAsia="Times New Roman" w:hAnsi="Arial" w:cs="Arial"/>
          <w:color w:val="000000"/>
        </w:rPr>
        <w:t xml:space="preserve"> with i</w:t>
      </w:r>
      <w:r w:rsidR="00596421" w:rsidRPr="006727BE">
        <w:rPr>
          <w:rFonts w:ascii="Arial" w:eastAsia="Times New Roman" w:hAnsi="Arial" w:cs="Arial"/>
          <w:color w:val="000000"/>
        </w:rPr>
        <w:t>nflatables</w:t>
      </w:r>
    </w:p>
    <w:p w14:paraId="7633C0B5" w14:textId="77777777" w:rsid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Fun </w:t>
      </w:r>
      <w:r w:rsidR="006727BE">
        <w:rPr>
          <w:rFonts w:ascii="Arial" w:eastAsia="Times New Roman" w:hAnsi="Arial" w:cs="Arial"/>
          <w:color w:val="000000"/>
        </w:rPr>
        <w:t xml:space="preserve">session in a fun </w:t>
      </w:r>
      <w:r>
        <w:rPr>
          <w:rFonts w:ascii="Arial" w:eastAsia="Times New Roman" w:hAnsi="Arial" w:cs="Arial"/>
          <w:color w:val="000000"/>
        </w:rPr>
        <w:t>pool</w:t>
      </w:r>
    </w:p>
    <w:p w14:paraId="3A74CA74" w14:textId="77777777" w:rsidR="00596421" w:rsidRP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color w:val="000000"/>
        </w:rPr>
        <w:t>Aquaerobics</w:t>
      </w:r>
      <w:proofErr w:type="spellEnd"/>
      <w:r>
        <w:rPr>
          <w:rFonts w:ascii="Arial" w:eastAsia="Times New Roman" w:hAnsi="Arial" w:cs="Arial"/>
          <w:color w:val="000000"/>
        </w:rPr>
        <w:t>/Aqua Fit</w:t>
      </w:r>
    </w:p>
    <w:p w14:paraId="2D8790CB" w14:textId="77777777" w:rsidR="009078CC" w:rsidRPr="00596421" w:rsidRDefault="009078CC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Swimming Clubs</w:t>
      </w:r>
    </w:p>
    <w:p w14:paraId="44CA8E9E" w14:textId="77777777" w:rsidR="00596421" w:rsidRPr="00596421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Outdoor swimming</w:t>
      </w:r>
    </w:p>
    <w:p w14:paraId="29CE1931" w14:textId="77777777" w:rsidR="00596421" w:rsidRPr="009078CC" w:rsidRDefault="00596421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Outdoor inflatables</w:t>
      </w:r>
    </w:p>
    <w:p w14:paraId="62A945D0" w14:textId="77777777" w:rsidR="009078CC" w:rsidRPr="00FD15F5" w:rsidRDefault="009078CC" w:rsidP="00B14CAF">
      <w:pPr>
        <w:pStyle w:val="xmsolistparagraph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Other, please specify</w:t>
      </w:r>
    </w:p>
    <w:p w14:paraId="5FADC124" w14:textId="77777777" w:rsidR="00B14CAF" w:rsidRDefault="00596421" w:rsidP="00B14CAF">
      <w:pPr>
        <w:pStyle w:val="xmsonormal"/>
        <w:spacing w:before="0" w:beforeAutospacing="0" w:after="0" w:afterAutospacing="0"/>
        <w:jc w:val="both"/>
        <w:rPr>
          <w:rFonts w:ascii="Arial" w:hAnsi="Arial" w:cs="Arial"/>
          <w:color w:val="000000"/>
        </w:rPr>
        <w:sectPr w:rsidR="00B14CAF" w:rsidSect="00B14CAF">
          <w:type w:val="continuous"/>
          <w:pgSz w:w="16838" w:h="11906" w:orient="landscape"/>
          <w:pgMar w:top="2552" w:right="720" w:bottom="720" w:left="720" w:header="709" w:footer="283" w:gutter="0"/>
          <w:cols w:num="2" w:space="708"/>
          <w:docGrid w:linePitch="360"/>
        </w:sectPr>
      </w:pPr>
      <w:r w:rsidRPr="00596421">
        <w:rPr>
          <w:rFonts w:ascii="Arial" w:hAnsi="Arial" w:cs="Arial"/>
          <w:color w:val="000000"/>
        </w:rPr>
        <w:t> </w:t>
      </w:r>
    </w:p>
    <w:p w14:paraId="71398AD7" w14:textId="77777777" w:rsidR="006727BE" w:rsidRPr="0091010D" w:rsidRDefault="006727BE" w:rsidP="00B14CAF">
      <w:pPr>
        <w:pStyle w:val="xmsolistparagraph"/>
        <w:numPr>
          <w:ilvl w:val="0"/>
          <w:numId w:val="3"/>
        </w:numPr>
        <w:tabs>
          <w:tab w:val="num" w:pos="720"/>
        </w:tabs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91010D">
        <w:rPr>
          <w:rFonts w:ascii="Arial" w:eastAsia="Times New Roman" w:hAnsi="Arial" w:cs="Arial"/>
          <w:b/>
        </w:rPr>
        <w:lastRenderedPageBreak/>
        <w:t>Council is keen to target groups of people that are currently under-represented in participating in sport and physical activity in general. Please let us know if you are from one of these groups?</w:t>
      </w:r>
    </w:p>
    <w:p w14:paraId="47904A93" w14:textId="77777777" w:rsidR="006727BE" w:rsidRDefault="006727BE" w:rsidP="00B14CAF">
      <w:pPr>
        <w:pStyle w:val="xmsolistparagraph"/>
        <w:spacing w:before="0" w:beforeAutospacing="0" w:after="0" w:afterAutospacing="0"/>
        <w:ind w:left="360"/>
        <w:jc w:val="both"/>
        <w:rPr>
          <w:rFonts w:ascii="Arial" w:eastAsia="Times New Roman" w:hAnsi="Arial" w:cs="Arial"/>
        </w:rPr>
      </w:pPr>
    </w:p>
    <w:p w14:paraId="0589B59C" w14:textId="77777777" w:rsidR="006727BE" w:rsidRDefault="006727BE" w:rsidP="00B14CAF">
      <w:pPr>
        <w:pStyle w:val="xmsolistparagraph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Women</w:t>
      </w:r>
    </w:p>
    <w:p w14:paraId="0F08CABC" w14:textId="77777777" w:rsidR="006727BE" w:rsidRDefault="006727BE" w:rsidP="00B14CAF">
      <w:pPr>
        <w:pStyle w:val="xmsolistparagraph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a disability</w:t>
      </w:r>
    </w:p>
    <w:p w14:paraId="5F565674" w14:textId="77777777" w:rsidR="006727BE" w:rsidRDefault="006727BE" w:rsidP="00B14CAF">
      <w:pPr>
        <w:pStyle w:val="xmsolistparagraph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Low income/unemployed</w:t>
      </w:r>
    </w:p>
    <w:p w14:paraId="0E3F76E9" w14:textId="77777777" w:rsidR="006727BE" w:rsidRDefault="006727BE" w:rsidP="00B14CAF">
      <w:pPr>
        <w:pStyle w:val="xmsolistparagraph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Rural area</w:t>
      </w:r>
    </w:p>
    <w:p w14:paraId="33C18929" w14:textId="77777777" w:rsidR="006727BE" w:rsidRDefault="006727BE" w:rsidP="00B14CAF">
      <w:pPr>
        <w:pStyle w:val="xmsolistparagraph"/>
        <w:numPr>
          <w:ilvl w:val="0"/>
          <w:numId w:val="14"/>
        </w:numPr>
        <w:spacing w:before="0" w:beforeAutospacing="0" w:after="0" w:afterAutospacing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None of these</w:t>
      </w:r>
    </w:p>
    <w:p w14:paraId="22B7AC6F" w14:textId="77777777" w:rsidR="006727BE" w:rsidRDefault="006727BE" w:rsidP="00B14CAF">
      <w:pPr>
        <w:pStyle w:val="xmsolistparagraph"/>
        <w:spacing w:before="0" w:beforeAutospacing="0" w:after="0" w:afterAutospacing="0"/>
        <w:jc w:val="both"/>
        <w:rPr>
          <w:rFonts w:ascii="Arial" w:eastAsia="Times New Roman" w:hAnsi="Arial" w:cs="Arial"/>
        </w:rPr>
      </w:pPr>
    </w:p>
    <w:p w14:paraId="7B5EDD30" w14:textId="77777777" w:rsidR="009E1243" w:rsidRPr="0091010D" w:rsidRDefault="006727BE" w:rsidP="00B14CAF">
      <w:pPr>
        <w:pStyle w:val="xmsolistparagraph"/>
        <w:numPr>
          <w:ilvl w:val="0"/>
          <w:numId w:val="3"/>
        </w:numPr>
        <w:spacing w:before="0" w:beforeAutospacing="0" w:after="0" w:afterAutospacing="0"/>
        <w:jc w:val="both"/>
        <w:rPr>
          <w:rFonts w:ascii="Arial" w:eastAsia="Times New Roman" w:hAnsi="Arial" w:cs="Arial"/>
          <w:b/>
        </w:rPr>
      </w:pPr>
      <w:r w:rsidRPr="0091010D">
        <w:rPr>
          <w:rFonts w:ascii="Arial" w:eastAsia="Times New Roman" w:hAnsi="Arial" w:cs="Arial"/>
          <w:b/>
          <w:color w:val="000000"/>
        </w:rPr>
        <w:t>Is</w:t>
      </w:r>
      <w:r w:rsidR="00596421" w:rsidRPr="0091010D">
        <w:rPr>
          <w:rFonts w:ascii="Arial" w:eastAsia="Times New Roman" w:hAnsi="Arial" w:cs="Arial"/>
          <w:b/>
          <w:color w:val="000000"/>
        </w:rPr>
        <w:t xml:space="preserve"> there any other activities you would like to see in the Armagh City, Banbridge and Craigavon Borough swimming pools in the future</w:t>
      </w:r>
      <w:r w:rsidRPr="0091010D">
        <w:rPr>
          <w:rFonts w:ascii="Arial" w:eastAsia="Times New Roman" w:hAnsi="Arial" w:cs="Arial"/>
          <w:b/>
          <w:color w:val="000000"/>
        </w:rPr>
        <w:t>?</w:t>
      </w:r>
      <w:bookmarkStart w:id="0" w:name="_GoBack"/>
      <w:bookmarkEnd w:id="0"/>
    </w:p>
    <w:sectPr w:rsidR="009E1243" w:rsidRPr="0091010D" w:rsidSect="00B14CAF">
      <w:pgSz w:w="16838" w:h="11906" w:orient="landscape"/>
      <w:pgMar w:top="2552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45C3" w14:textId="77777777" w:rsidR="005F293D" w:rsidRDefault="005F293D" w:rsidP="00B14CAF">
      <w:pPr>
        <w:spacing w:after="0" w:line="240" w:lineRule="auto"/>
      </w:pPr>
      <w:r>
        <w:separator/>
      </w:r>
    </w:p>
  </w:endnote>
  <w:endnote w:type="continuationSeparator" w:id="0">
    <w:p w14:paraId="6A537379" w14:textId="77777777" w:rsidR="005F293D" w:rsidRDefault="005F293D" w:rsidP="00B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8229513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18"/>
      </w:rPr>
    </w:sdtEndPr>
    <w:sdtContent>
      <w:p w14:paraId="2CE50D56" w14:textId="51DC847D" w:rsidR="00B14CAF" w:rsidRPr="00B14CAF" w:rsidRDefault="00B14CAF" w:rsidP="00B14CAF">
        <w:pPr>
          <w:pStyle w:val="Footer"/>
          <w:jc w:val="center"/>
          <w:rPr>
            <w:rFonts w:ascii="Arial" w:hAnsi="Arial" w:cs="Arial"/>
            <w:b/>
            <w:sz w:val="18"/>
          </w:rPr>
        </w:pPr>
        <w:r w:rsidRPr="00B14CAF">
          <w:rPr>
            <w:rFonts w:ascii="Arial" w:hAnsi="Arial" w:cs="Arial"/>
            <w:b/>
            <w:sz w:val="18"/>
          </w:rPr>
          <w:fldChar w:fldCharType="begin"/>
        </w:r>
        <w:r w:rsidRPr="00B14CAF">
          <w:rPr>
            <w:rFonts w:ascii="Arial" w:hAnsi="Arial" w:cs="Arial"/>
            <w:b/>
            <w:sz w:val="18"/>
          </w:rPr>
          <w:instrText xml:space="preserve"> PAGE   \* MERGEFORMAT </w:instrText>
        </w:r>
        <w:r w:rsidRPr="00B14CAF">
          <w:rPr>
            <w:rFonts w:ascii="Arial" w:hAnsi="Arial" w:cs="Arial"/>
            <w:b/>
            <w:sz w:val="18"/>
          </w:rPr>
          <w:fldChar w:fldCharType="separate"/>
        </w:r>
        <w:r w:rsidRPr="00B14CAF">
          <w:rPr>
            <w:rFonts w:ascii="Arial" w:hAnsi="Arial" w:cs="Arial"/>
            <w:b/>
            <w:noProof/>
            <w:sz w:val="18"/>
          </w:rPr>
          <w:t>2</w:t>
        </w:r>
        <w:r w:rsidRPr="00B14CAF">
          <w:rPr>
            <w:rFonts w:ascii="Arial" w:hAnsi="Arial" w:cs="Arial"/>
            <w:b/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F8B5" w14:textId="77777777" w:rsidR="005F293D" w:rsidRDefault="005F293D" w:rsidP="00B14CAF">
      <w:pPr>
        <w:spacing w:after="0" w:line="240" w:lineRule="auto"/>
      </w:pPr>
      <w:r>
        <w:separator/>
      </w:r>
    </w:p>
  </w:footnote>
  <w:footnote w:type="continuationSeparator" w:id="0">
    <w:p w14:paraId="482D38E7" w14:textId="77777777" w:rsidR="005F293D" w:rsidRDefault="005F293D" w:rsidP="00B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E4AF4" w14:textId="77777777" w:rsidR="00436B57" w:rsidRDefault="00436B57" w:rsidP="00436B57">
    <w:pPr>
      <w:tabs>
        <w:tab w:val="center" w:pos="4513"/>
        <w:tab w:val="right" w:pos="9026"/>
      </w:tabs>
      <w:rPr>
        <w:rFonts w:eastAsia="Calibri"/>
        <w:smallCaps/>
        <w:sz w:val="28"/>
        <w:szCs w:val="28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4422E5" wp14:editId="41FB7479">
              <wp:simplePos x="0" y="0"/>
              <wp:positionH relativeFrom="margin">
                <wp:align>left</wp:align>
              </wp:positionH>
              <wp:positionV relativeFrom="paragraph">
                <wp:posOffset>106045</wp:posOffset>
              </wp:positionV>
              <wp:extent cx="9997440" cy="480060"/>
              <wp:effectExtent l="0" t="0" r="381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7440" cy="48006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7F7C786" w14:textId="77777777" w:rsidR="00436B57" w:rsidRDefault="00436B57" w:rsidP="00436B57">
                          <w:pPr>
                            <w:spacing w:after="0" w:line="240" w:lineRule="auto"/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47AE03DF" w14:textId="77777777" w:rsidR="00436B57" w:rsidRDefault="00436B57" w:rsidP="00436B57">
                          <w:pPr>
                            <w:spacing w:after="0" w:line="240" w:lineRule="auto"/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79D75195" w14:textId="77777777" w:rsidR="00436B57" w:rsidRDefault="00436B57" w:rsidP="00436B57">
                          <w:pPr>
                            <w:spacing w:after="0" w:line="240" w:lineRule="auto"/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14:paraId="5461BD95" w14:textId="77777777" w:rsidR="00436B57" w:rsidRPr="00286570" w:rsidRDefault="00436B57" w:rsidP="00436B57">
                          <w:pPr>
                            <w:spacing w:after="0" w:line="240" w:lineRule="auto"/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>Aquatic Framework 2019 - 2024</w:t>
                          </w:r>
                        </w:p>
                        <w:p w14:paraId="44B2F218" w14:textId="77777777" w:rsidR="00436B57" w:rsidRPr="00286570" w:rsidRDefault="00436B57" w:rsidP="00436B57">
                          <w:pPr>
                            <w:spacing w:after="0" w:line="240" w:lineRule="auto"/>
                            <w:ind w:right="1259"/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</w:pP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>Armagh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 xml:space="preserve"> City</w:t>
                          </w: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 xml:space="preserve">, Banbridge And Craigavon </w:t>
                          </w:r>
                          <w:r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 xml:space="preserve">Borough </w:t>
                          </w:r>
                          <w:r w:rsidRPr="00FD4032">
                            <w:rPr>
                              <w:rFonts w:ascii="Arial" w:hAnsi="Arial" w:cs="Arial"/>
                              <w:smallCaps/>
                              <w:color w:val="FFFFFF"/>
                              <w:szCs w:val="28"/>
                            </w:rPr>
                            <w:t>Council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4422E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0;margin-top:8.35pt;width:787.2pt;height:37.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" fillcolor="#099" stroked="f">
              <v:textbox>
                <w:txbxContent>
                  <w:p w14:paraId="07F7C786" w14:textId="77777777" w:rsidR="00436B57" w:rsidRDefault="00436B57" w:rsidP="00436B57">
                    <w:pPr>
                      <w:spacing w:after="0" w:line="240" w:lineRule="auto"/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47AE03DF" w14:textId="77777777" w:rsidR="00436B57" w:rsidRDefault="00436B57" w:rsidP="00436B57">
                    <w:pPr>
                      <w:spacing w:after="0" w:line="240" w:lineRule="auto"/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79D75195" w14:textId="77777777" w:rsidR="00436B57" w:rsidRDefault="00436B57" w:rsidP="00436B57">
                    <w:pPr>
                      <w:spacing w:after="0" w:line="240" w:lineRule="auto"/>
                      <w:ind w:right="1259"/>
                      <w:rPr>
                        <w:rFonts w:ascii="Arial" w:hAnsi="Arial" w:cs="Arial"/>
                        <w:smallCaps/>
                        <w:color w:val="FFFFFF"/>
                        <w:sz w:val="2"/>
                        <w:szCs w:val="2"/>
                      </w:rPr>
                    </w:pPr>
                  </w:p>
                  <w:p w14:paraId="5461BD95" w14:textId="77777777" w:rsidR="00436B57" w:rsidRPr="00286570" w:rsidRDefault="00436B57" w:rsidP="00436B57">
                    <w:pPr>
                      <w:spacing w:after="0" w:line="240" w:lineRule="auto"/>
                      <w:ind w:right="1259"/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>Aquatic Framework 2019 - 2024</w:t>
                    </w:r>
                  </w:p>
                  <w:p w14:paraId="44B2F218" w14:textId="77777777" w:rsidR="00436B57" w:rsidRPr="00286570" w:rsidRDefault="00436B57" w:rsidP="00436B57">
                    <w:pPr>
                      <w:spacing w:after="0" w:line="240" w:lineRule="auto"/>
                      <w:ind w:right="1259"/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</w:pPr>
                    <w:r w:rsidRPr="00FD4032"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>Armagh</w:t>
                    </w:r>
                    <w:r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 xml:space="preserve"> City</w:t>
                    </w:r>
                    <w:r w:rsidRPr="00FD4032"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 xml:space="preserve">, Banbridge And Craigavon </w:t>
                    </w:r>
                    <w:r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 xml:space="preserve">Borough </w:t>
                    </w:r>
                    <w:r w:rsidRPr="00FD4032">
                      <w:rPr>
                        <w:rFonts w:ascii="Arial" w:hAnsi="Arial" w:cs="Arial"/>
                        <w:smallCaps/>
                        <w:color w:val="FFFFFF"/>
                        <w:szCs w:val="28"/>
                      </w:rPr>
                      <w:t>Council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Calibri"/>
      </w:rP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B01228" wp14:editId="0BB57E52">
              <wp:simplePos x="0" y="0"/>
              <wp:positionH relativeFrom="column">
                <wp:posOffset>-485140</wp:posOffset>
              </wp:positionH>
              <wp:positionV relativeFrom="paragraph">
                <wp:posOffset>38100</wp:posOffset>
              </wp:positionV>
              <wp:extent cx="10878820" cy="590550"/>
              <wp:effectExtent l="0" t="0" r="0" b="0"/>
              <wp:wrapNone/>
              <wp:docPr id="15" name="Rectangl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0878820" cy="59055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  <a:lumOff val="0"/>
                        </a:sys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42D58" id="Rectangle 15" o:spid="_x0000_s1026" style="position:absolute;margin-left:-38.2pt;margin-top:3pt;width:856.6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" fillcolor="#bfbfbf" stroked="f">
              <o:lock v:ext="edit" aspectratio="t"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BBD7F2" wp14:editId="5D5835AE">
              <wp:simplePos x="0" y="0"/>
              <wp:positionH relativeFrom="column">
                <wp:posOffset>-714375</wp:posOffset>
              </wp:positionH>
              <wp:positionV relativeFrom="paragraph">
                <wp:posOffset>38100</wp:posOffset>
              </wp:positionV>
              <wp:extent cx="15363825" cy="590550"/>
              <wp:effectExtent l="0" t="0" r="9525" b="0"/>
              <wp:wrapNone/>
              <wp:docPr id="16" name="Rectangl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363825" cy="590550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9DA60B" id="Rectangle 16" o:spid="_x0000_s1026" style="position:absolute;margin-left:-56.25pt;margin-top:3pt;width:1209.7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" fillcolor="#099" stroked="f">
              <o:lock v:ext="edit" aspectratio="t"/>
            </v:rect>
          </w:pict>
        </mc:Fallback>
      </mc:AlternateContent>
    </w:r>
  </w:p>
  <w:p w14:paraId="798E2A02" w14:textId="77777777" w:rsidR="00436B57" w:rsidRDefault="00436B57" w:rsidP="00436B57">
    <w:pPr>
      <w:tabs>
        <w:tab w:val="left" w:pos="9675"/>
      </w:tabs>
      <w:rPr>
        <w:rFonts w:eastAsia="Calibri"/>
      </w:rPr>
    </w:pPr>
  </w:p>
  <w:p w14:paraId="5DEE97D8" w14:textId="77777777" w:rsidR="00436B57" w:rsidRPr="000F7B03" w:rsidRDefault="00436B57" w:rsidP="00436B57">
    <w:pPr>
      <w:pStyle w:val="Header"/>
    </w:pPr>
  </w:p>
  <w:p w14:paraId="33CD10D9" w14:textId="77777777" w:rsidR="00B14CAF" w:rsidRPr="00436B57" w:rsidRDefault="00B14CAF" w:rsidP="00436B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C1036"/>
    <w:multiLevelType w:val="multilevel"/>
    <w:tmpl w:val="BBA8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9336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2F84"/>
    <w:multiLevelType w:val="multilevel"/>
    <w:tmpl w:val="3F9CB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418"/>
    <w:multiLevelType w:val="hybridMultilevel"/>
    <w:tmpl w:val="673E4968"/>
    <w:lvl w:ilvl="0" w:tplc="7F6E28E8">
      <w:start w:val="1"/>
      <w:numFmt w:val="lowerLetter"/>
      <w:lvlText w:val="%1."/>
      <w:lvlJc w:val="left"/>
      <w:pPr>
        <w:ind w:left="720" w:hanging="360"/>
      </w:pPr>
      <w:rPr>
        <w:b/>
        <w:color w:val="99336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C0C2F"/>
    <w:multiLevelType w:val="multilevel"/>
    <w:tmpl w:val="1AC090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742C03"/>
    <w:multiLevelType w:val="hybridMultilevel"/>
    <w:tmpl w:val="658AE11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6330D"/>
    <w:multiLevelType w:val="multilevel"/>
    <w:tmpl w:val="832A5A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99336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color w:val="FF000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41290BE1"/>
    <w:multiLevelType w:val="multilevel"/>
    <w:tmpl w:val="E45409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99336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65E46"/>
    <w:multiLevelType w:val="hybridMultilevel"/>
    <w:tmpl w:val="00841B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C3867"/>
    <w:multiLevelType w:val="multilevel"/>
    <w:tmpl w:val="007CF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BE7741"/>
    <w:multiLevelType w:val="multilevel"/>
    <w:tmpl w:val="AABEBD2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 w15:restartNumberingAfterBreak="0">
    <w:nsid w:val="70DE569B"/>
    <w:multiLevelType w:val="multilevel"/>
    <w:tmpl w:val="9E409F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B7F38"/>
    <w:multiLevelType w:val="multilevel"/>
    <w:tmpl w:val="AF3409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6B2825"/>
    <w:multiLevelType w:val="multilevel"/>
    <w:tmpl w:val="8B384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C15EB3"/>
    <w:multiLevelType w:val="multilevel"/>
    <w:tmpl w:val="3CD650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99336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9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21"/>
    <w:rsid w:val="0027538D"/>
    <w:rsid w:val="00436B57"/>
    <w:rsid w:val="00596421"/>
    <w:rsid w:val="005F293D"/>
    <w:rsid w:val="006727BE"/>
    <w:rsid w:val="009078CC"/>
    <w:rsid w:val="0091010D"/>
    <w:rsid w:val="009D5BB7"/>
    <w:rsid w:val="009E1243"/>
    <w:rsid w:val="00A23D68"/>
    <w:rsid w:val="00B14CAF"/>
    <w:rsid w:val="00BD5A5D"/>
    <w:rsid w:val="00CE03D9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D7F5D"/>
  <w15:chartTrackingRefBased/>
  <w15:docId w15:val="{050935C5-BB14-4030-BA2E-5B2032CF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5964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xmsonormal">
    <w:name w:val="x_msonormal"/>
    <w:basedOn w:val="Normal"/>
    <w:rsid w:val="0059642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1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AF"/>
  </w:style>
  <w:style w:type="paragraph" w:styleId="Footer">
    <w:name w:val="footer"/>
    <w:basedOn w:val="Normal"/>
    <w:link w:val="FooterChar"/>
    <w:uiPriority w:val="99"/>
    <w:unhideWhenUsed/>
    <w:rsid w:val="00B1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Dewart</dc:creator>
  <cp:keywords/>
  <dc:description/>
  <cp:lastModifiedBy>Amanda</cp:lastModifiedBy>
  <cp:revision>5</cp:revision>
  <dcterms:created xsi:type="dcterms:W3CDTF">2018-11-13T07:48:00Z</dcterms:created>
  <dcterms:modified xsi:type="dcterms:W3CDTF">2019-01-21T12:40:00Z</dcterms:modified>
</cp:coreProperties>
</file>